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BC223E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A30E0C">
              <w:tab/>
            </w:r>
            <w:r w:rsidR="009A7EC0" w:rsidRPr="009B790A">
              <w:rPr>
                <w:b/>
              </w:rPr>
              <w:t>„</w:t>
            </w:r>
            <w:r w:rsidR="00BC223E" w:rsidRPr="00BC223E">
              <w:rPr>
                <w:b/>
              </w:rPr>
              <w:t>XXX.</w:t>
            </w:r>
            <w:r w:rsidR="00BC223E">
              <w:rPr>
                <w:b/>
              </w:rPr>
              <w:t xml:space="preserve"> </w:t>
            </w:r>
            <w:r w:rsidR="00BC223E" w:rsidRPr="00BC223E">
              <w:rPr>
                <w:b/>
              </w:rPr>
              <w:t>Vermessungstechniker</w:t>
            </w:r>
            <w:r w:rsidR="00BC223E">
              <w:rPr>
                <w:b/>
              </w:rPr>
              <w:t xml:space="preserve"> </w:t>
            </w:r>
            <w:r w:rsidR="00BC223E" w:rsidRPr="00BC223E">
              <w:rPr>
                <w:b/>
              </w:rPr>
              <w:t xml:space="preserve">sowie </w:t>
            </w:r>
            <w:proofErr w:type="spellStart"/>
            <w:r w:rsidR="00BC223E" w:rsidRPr="00BC223E">
              <w:rPr>
                <w:b/>
              </w:rPr>
              <w:t>Geomatiker</w:t>
            </w:r>
            <w:proofErr w:type="spellEnd"/>
            <w:r w:rsidR="00553998">
              <w:rPr>
                <w:b/>
              </w:rPr>
              <w:t>“</w:t>
            </w:r>
          </w:p>
        </w:tc>
      </w:tr>
      <w:tr w:rsidR="00BC223E" w:rsidTr="00A63ED5">
        <w:tc>
          <w:tcPr>
            <w:tcW w:w="9747" w:type="dxa"/>
            <w:gridSpan w:val="4"/>
          </w:tcPr>
          <w:p w:rsidR="00BC223E" w:rsidRPr="00BC223E" w:rsidRDefault="00BC223E" w:rsidP="00BC223E">
            <w:pPr>
              <w:spacing w:before="120" w:after="120"/>
            </w:pPr>
            <w:r w:rsidRPr="00BC223E">
              <w:t>Vorbemerkung</w:t>
            </w:r>
          </w:p>
          <w:p w:rsidR="00BC223E" w:rsidRPr="00BC223E" w:rsidRDefault="00BC223E" w:rsidP="00BC223E">
            <w:pPr>
              <w:spacing w:before="120" w:after="120"/>
              <w:rPr>
                <w:b/>
              </w:rPr>
            </w:pPr>
            <w:r w:rsidRPr="00BC223E">
              <w:t xml:space="preserve">Den Vermessungstechnikerinnen und -technikern mit abgeschlossener Berufsausbildung sind die nach der hessischen Ausbildungs- und Prüfungsordnung für kulturbautechnische Angestellte der Wasserwirtschaftsverwaltung vom 21. Januar 1958 (Staats-Anzeiger für das Land Hessen S. 134) ausgebildeten Kulturbautechnikerinnen und -techniker mit verwaltungseigener </w:t>
            </w:r>
            <w:proofErr w:type="spellStart"/>
            <w:r w:rsidRPr="00BC223E">
              <w:t>Lehrab</w:t>
            </w:r>
            <w:proofErr w:type="spellEnd"/>
            <w:r w:rsidR="00840B30">
              <w:t>-</w:t>
            </w:r>
            <w:r w:rsidRPr="00BC223E">
              <w:t>schlussprüfung gleichgestellt.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F138ED" w:rsidTr="00CA08DD">
        <w:tc>
          <w:tcPr>
            <w:tcW w:w="4786" w:type="dxa"/>
          </w:tcPr>
          <w:p w:rsidR="00F138ED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Vermessungstechniker</w:t>
            </w:r>
            <w:bookmarkStart w:id="0" w:name="_GoBack"/>
            <w:bookmarkEnd w:id="0"/>
            <w:r>
              <w:t xml:space="preserve">innen und -techniker sowie </w:t>
            </w:r>
            <w:proofErr w:type="spellStart"/>
            <w:r>
              <w:t>Geomatikerinnen</w:t>
            </w:r>
            <w:proofErr w:type="spellEnd"/>
            <w:r>
              <w:t xml:space="preserve"> und </w:t>
            </w:r>
            <w:proofErr w:type="spellStart"/>
            <w:r>
              <w:t>Geomatiker</w:t>
            </w:r>
            <w:proofErr w:type="spellEnd"/>
            <w:r>
              <w:t xml:space="preserve"> mit abgeschlossener Berufsausbildung und entsprechender Tätigkeit sowie sonstige Beschäftigte, die aufgrund gleichwertiger Fähigkeiten und ihrer Erfahrungen entsprechende Tätigkeiten ausüben.</w:t>
            </w:r>
          </w:p>
          <w:p w:rsidR="00BC223E" w:rsidRDefault="00BC223E" w:rsidP="00840B30">
            <w:pPr>
              <w:tabs>
                <w:tab w:val="left" w:pos="1050"/>
              </w:tabs>
              <w:spacing w:before="120" w:after="120"/>
            </w:pPr>
            <w:r w:rsidRPr="00840B30">
              <w:rPr>
                <w:u w:val="single"/>
              </w:rPr>
              <w:t>Frühere Berufsbezeichnungen:</w:t>
            </w:r>
            <w:r w:rsidR="00840B30">
              <w:br/>
            </w:r>
            <w:r>
              <w:t>Kartografen, Landkartentechniker, Flurbereinigungstechniker, Katastertechniker, Planungstechniker</w:t>
            </w:r>
          </w:p>
        </w:tc>
        <w:tc>
          <w:tcPr>
            <w:tcW w:w="1701" w:type="dxa"/>
          </w:tcPr>
          <w:p w:rsidR="00F138ED" w:rsidRDefault="00BC223E" w:rsidP="00A35D39">
            <w:pPr>
              <w:spacing w:before="120" w:after="120"/>
            </w:pPr>
            <w:r>
              <w:t>VIII Fgr. 6</w:t>
            </w:r>
            <w:r w:rsidR="00840B30">
              <w:br/>
              <w:t>(VII Fgr. 15)</w:t>
            </w:r>
          </w:p>
        </w:tc>
        <w:tc>
          <w:tcPr>
            <w:tcW w:w="1701" w:type="dxa"/>
          </w:tcPr>
          <w:p w:rsidR="00F138ED" w:rsidRDefault="00BC223E" w:rsidP="00A35D39">
            <w:pPr>
              <w:spacing w:before="120" w:after="120"/>
            </w:pPr>
            <w:r>
              <w:t>EG 3</w:t>
            </w:r>
            <w:r w:rsidR="00840B30"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F138ED" w:rsidRPr="00141E3F" w:rsidRDefault="00BC223E" w:rsidP="006B591F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5</w:t>
            </w:r>
          </w:p>
        </w:tc>
      </w:tr>
      <w:tr w:rsidR="00BC223E" w:rsidTr="00CA08DD">
        <w:tc>
          <w:tcPr>
            <w:tcW w:w="4786" w:type="dxa"/>
          </w:tcPr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 xml:space="preserve">Beschäftigte der Entgeltgruppe 5, deren Tätigkeiten sich durch </w:t>
            </w:r>
            <w:r w:rsidRPr="00BC223E">
              <w:rPr>
                <w:u w:val="single"/>
              </w:rPr>
              <w:t>besondere Leistungen</w:t>
            </w:r>
            <w:r>
              <w:t xml:space="preserve"> aus der Entgeltgruppe 5 herausheben. 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r>
              <w:t>VII Fgr. 14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 xml:space="preserve"> Fgr. 19)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BC223E" w:rsidRPr="00840B30" w:rsidRDefault="00BC223E" w:rsidP="006B591F">
            <w:pPr>
              <w:spacing w:before="120" w:after="120"/>
            </w:pPr>
            <w:r w:rsidRPr="00840B30">
              <w:t>EG 6</w:t>
            </w:r>
          </w:p>
        </w:tc>
      </w:tr>
      <w:tr w:rsidR="00BC223E" w:rsidTr="00CA08DD">
        <w:tc>
          <w:tcPr>
            <w:tcW w:w="4786" w:type="dxa"/>
          </w:tcPr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Beschäftigte der Entgeltgruppe 6, deren Tätigkeit sich dadurch aus der Entgeltgruppe</w:t>
            </w:r>
            <w:r>
              <w:t xml:space="preserve"> </w:t>
            </w:r>
            <w:r>
              <w:t xml:space="preserve">6 heraushebt, dass zu </w:t>
            </w:r>
            <w:r w:rsidRPr="00BC223E">
              <w:rPr>
                <w:u w:val="single"/>
              </w:rPr>
              <w:t>mindestens einem Viertel schwierige Aufgaben</w:t>
            </w:r>
            <w:r>
              <w:t xml:space="preserve"> zu erfüllen sind.</w:t>
            </w:r>
          </w:p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(Hierzu Protokollerklärung)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18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20)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r>
              <w:t>EG6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BC223E" w:rsidRPr="00141E3F" w:rsidRDefault="00BC223E" w:rsidP="00BC223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7</w:t>
            </w:r>
          </w:p>
        </w:tc>
      </w:tr>
      <w:tr w:rsidR="00BC223E" w:rsidTr="00CA08DD">
        <w:tc>
          <w:tcPr>
            <w:tcW w:w="4786" w:type="dxa"/>
          </w:tcPr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Entgeltgruppe 8</w:t>
            </w:r>
          </w:p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Beschäftigte der Entgeltgruppe 6, deren Tätigkeit sich dadurch aus der Entgeltgruppe</w:t>
            </w:r>
            <w:r>
              <w:t xml:space="preserve"> </w:t>
            </w:r>
            <w:r>
              <w:t xml:space="preserve">6 heraushebt, dass </w:t>
            </w:r>
            <w:r w:rsidRPr="00BC223E">
              <w:rPr>
                <w:u w:val="single"/>
              </w:rPr>
              <w:t>mindestens zu einem Drittel schwierige Aufgaben</w:t>
            </w:r>
            <w:r>
              <w:t xml:space="preserve"> zu erfüllen</w:t>
            </w:r>
            <w:r>
              <w:t xml:space="preserve"> </w:t>
            </w:r>
            <w:r>
              <w:t>sind.</w:t>
            </w:r>
          </w:p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(Hierzu Protokollerklärung)</w:t>
            </w:r>
          </w:p>
        </w:tc>
        <w:tc>
          <w:tcPr>
            <w:tcW w:w="1701" w:type="dxa"/>
          </w:tcPr>
          <w:p w:rsidR="00BC223E" w:rsidRDefault="00840B30" w:rsidP="00840B30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19a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C223E" w:rsidRPr="00840B30" w:rsidRDefault="00BC223E" w:rsidP="006B591F">
            <w:pPr>
              <w:spacing w:before="120" w:after="120"/>
              <w:rPr>
                <w:color w:val="FF0000"/>
              </w:rPr>
            </w:pPr>
            <w:r w:rsidRPr="00840B30">
              <w:t>EG 8</w:t>
            </w:r>
          </w:p>
        </w:tc>
      </w:tr>
      <w:tr w:rsidR="00BC223E" w:rsidTr="00CA08DD">
        <w:tc>
          <w:tcPr>
            <w:tcW w:w="4786" w:type="dxa"/>
          </w:tcPr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Beschäftigte der Entgeltgruppe 6, deren Tätigkeit sich dadurch aus der Entgeltgruppe</w:t>
            </w:r>
            <w:r>
              <w:t xml:space="preserve"> </w:t>
            </w:r>
            <w:r>
              <w:t xml:space="preserve">6 heraushebt, dass </w:t>
            </w:r>
            <w:r w:rsidRPr="00BC223E">
              <w:rPr>
                <w:u w:val="single"/>
              </w:rPr>
              <w:t>schwierige Aufgaben</w:t>
            </w:r>
            <w:r>
              <w:t xml:space="preserve"> zu erfüllen sind.</w:t>
            </w:r>
          </w:p>
          <w:p w:rsidR="00BC223E" w:rsidRDefault="00BC223E" w:rsidP="00BC223E">
            <w:pPr>
              <w:tabs>
                <w:tab w:val="left" w:pos="1050"/>
              </w:tabs>
              <w:spacing w:before="120" w:after="120"/>
            </w:pPr>
            <w:r>
              <w:t>(Hierzu Protokollerklärung)</w:t>
            </w:r>
          </w:p>
          <w:p w:rsidR="00840B30" w:rsidRDefault="00840B30" w:rsidP="00BC223E">
            <w:pPr>
              <w:tabs>
                <w:tab w:val="left" w:pos="1050"/>
              </w:tabs>
              <w:spacing w:before="120" w:after="120"/>
            </w:pPr>
            <w:r>
              <w:t>BAT: überwiegend schwierige Aufgaben</w:t>
            </w:r>
          </w:p>
        </w:tc>
        <w:tc>
          <w:tcPr>
            <w:tcW w:w="1701" w:type="dxa"/>
          </w:tcPr>
          <w:p w:rsidR="00BC223E" w:rsidRDefault="00840B30" w:rsidP="00840B30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19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17)</w:t>
            </w:r>
          </w:p>
        </w:tc>
        <w:tc>
          <w:tcPr>
            <w:tcW w:w="1701" w:type="dxa"/>
          </w:tcPr>
          <w:p w:rsidR="00BC223E" w:rsidRDefault="00840B30" w:rsidP="00A35D39">
            <w:pPr>
              <w:spacing w:before="120" w:after="120"/>
            </w:pPr>
            <w:r>
              <w:t>EG 8</w:t>
            </w:r>
            <w:r>
              <w:br/>
              <w:t>(EG 9 -klein-)</w:t>
            </w:r>
          </w:p>
        </w:tc>
        <w:tc>
          <w:tcPr>
            <w:tcW w:w="1559" w:type="dxa"/>
            <w:shd w:val="clear" w:color="auto" w:fill="auto"/>
          </w:tcPr>
          <w:p w:rsidR="00BC223E" w:rsidRPr="00840B30" w:rsidRDefault="00BC223E" w:rsidP="006B591F">
            <w:pPr>
              <w:spacing w:before="120" w:after="120"/>
              <w:rPr>
                <w:b/>
              </w:rPr>
            </w:pPr>
            <w:r w:rsidRPr="00840B30">
              <w:rPr>
                <w:b/>
              </w:rPr>
              <w:t>EG 9a</w:t>
            </w:r>
          </w:p>
        </w:tc>
      </w:tr>
      <w:tr w:rsidR="00BC223E" w:rsidTr="00765B10">
        <w:tc>
          <w:tcPr>
            <w:tcW w:w="9747" w:type="dxa"/>
            <w:gridSpan w:val="4"/>
          </w:tcPr>
          <w:p w:rsidR="00BC223E" w:rsidRPr="00840B30" w:rsidRDefault="00BC223E" w:rsidP="00BC223E">
            <w:pPr>
              <w:spacing w:before="120" w:after="120"/>
              <w:rPr>
                <w:b/>
                <w:szCs w:val="22"/>
              </w:rPr>
            </w:pPr>
            <w:r w:rsidRPr="00840B30">
              <w:rPr>
                <w:b/>
                <w:szCs w:val="22"/>
              </w:rPr>
              <w:lastRenderedPageBreak/>
              <w:t>Protokollerklärung:</w:t>
            </w:r>
          </w:p>
          <w:p w:rsidR="00BC223E" w:rsidRPr="00BC223E" w:rsidRDefault="00BC223E" w:rsidP="00BC223E">
            <w:pPr>
              <w:spacing w:before="120" w:after="120"/>
              <w:rPr>
                <w:szCs w:val="22"/>
              </w:rPr>
            </w:pPr>
            <w:r w:rsidRPr="00BC223E">
              <w:rPr>
                <w:szCs w:val="22"/>
              </w:rPr>
              <w:t>Schwierige Aufgaben sind z.B.: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a) schwierige Einmessungen der Grenzen von Nutzungsarten oder Bodenklassen;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b) Führung von Schätzungsrissen in Flurbereinigungsverfahren;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c) Anpassen der Schätzungsgrenzen an die neuen Grenzen der Flurbereinigung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sowie schwieriges Ausarbeiten der Schätzungsunterlagen (z.B. Rahmenkarten);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d) Herstellen der Betriebskarte der Bewertungsstützpunkte bei schwierigen Verhältnissen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 xml:space="preserve">(z.B. </w:t>
            </w:r>
            <w:proofErr w:type="spellStart"/>
            <w:r w:rsidRPr="00BC223E">
              <w:rPr>
                <w:szCs w:val="22"/>
              </w:rPr>
              <w:t>Teilzupachtungen</w:t>
            </w:r>
            <w:proofErr w:type="spellEnd"/>
            <w:r w:rsidRPr="00BC223E">
              <w:rPr>
                <w:szCs w:val="22"/>
              </w:rPr>
              <w:t>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 xml:space="preserve">e) </w:t>
            </w:r>
            <w:proofErr w:type="spellStart"/>
            <w:r w:rsidRPr="00BC223E">
              <w:rPr>
                <w:szCs w:val="22"/>
              </w:rPr>
              <w:t>Gebäudeeinmessungen</w:t>
            </w:r>
            <w:proofErr w:type="spellEnd"/>
            <w:r w:rsidRPr="00BC223E">
              <w:rPr>
                <w:szCs w:val="22"/>
              </w:rPr>
              <w:t xml:space="preserve"> oder Lageplanvermessungen in bebauten Ortslagen,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wenn die Messung behindert ist, oder bei gleich schwierigen Verhältnissen;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f) einfachere Lagepasspunktbestimmungen;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g) Nivellements zur Bestimmung von Höhenpasspunkten;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h) Bearbeiten von schwierigeren Vermessungssachen im Innendienst (wie Bearbeiten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von Fortführungsvermessungen bei einer größeren Zahl von Nachweisen);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i) in der Luftbildvermessung:</w:t>
            </w:r>
          </w:p>
          <w:p w:rsidR="00BC223E" w:rsidRPr="00BC223E" w:rsidRDefault="00840B30" w:rsidP="00840B30">
            <w:pPr>
              <w:spacing w:before="120" w:after="120"/>
              <w:ind w:left="426" w:hanging="284"/>
              <w:rPr>
                <w:szCs w:val="22"/>
              </w:rPr>
            </w:pPr>
            <w:r>
              <w:rPr>
                <w:szCs w:val="22"/>
              </w:rPr>
              <w:tab/>
            </w:r>
            <w:r w:rsidR="00BC223E" w:rsidRPr="00BC223E">
              <w:rPr>
                <w:szCs w:val="22"/>
              </w:rPr>
              <w:t xml:space="preserve">Vorbereiten der Kartenunterlagen für den </w:t>
            </w:r>
            <w:proofErr w:type="spellStart"/>
            <w:r w:rsidR="00BC223E" w:rsidRPr="00BC223E">
              <w:rPr>
                <w:szCs w:val="22"/>
              </w:rPr>
              <w:t>Bildflug</w:t>
            </w:r>
            <w:proofErr w:type="spellEnd"/>
            <w:r w:rsidR="00BC223E" w:rsidRPr="00BC223E">
              <w:rPr>
                <w:szCs w:val="22"/>
              </w:rPr>
              <w:t>; Passpunktbestimmung;</w:t>
            </w:r>
            <w:r>
              <w:rPr>
                <w:szCs w:val="22"/>
              </w:rPr>
              <w:t xml:space="preserve"> </w:t>
            </w:r>
            <w:r w:rsidR="00BC223E" w:rsidRPr="00BC223E">
              <w:rPr>
                <w:szCs w:val="22"/>
              </w:rPr>
              <w:t>schwierige Einpassungen von Luftbildern in Kartengrundrisse unter gleichzeitiger</w:t>
            </w:r>
            <w:r>
              <w:rPr>
                <w:szCs w:val="22"/>
              </w:rPr>
              <w:t xml:space="preserve"> </w:t>
            </w:r>
            <w:r w:rsidR="00BC223E" w:rsidRPr="00BC223E">
              <w:rPr>
                <w:szCs w:val="22"/>
              </w:rPr>
              <w:t>topographischer Auswertung; selbstständige photogrammetrische Auswertungen</w:t>
            </w:r>
            <w:r>
              <w:rPr>
                <w:szCs w:val="22"/>
              </w:rPr>
              <w:t xml:space="preserve"> </w:t>
            </w:r>
            <w:r w:rsidR="00BC223E" w:rsidRPr="00BC223E">
              <w:rPr>
                <w:szCs w:val="22"/>
              </w:rPr>
              <w:t xml:space="preserve">an Geräten niederer Ordnung (z.B. Stereotop, </w:t>
            </w:r>
            <w:proofErr w:type="spellStart"/>
            <w:r w:rsidR="00BC223E" w:rsidRPr="00BC223E">
              <w:rPr>
                <w:szCs w:val="22"/>
              </w:rPr>
              <w:t>Luftbildumzeichner</w:t>
            </w:r>
            <w:proofErr w:type="spellEnd"/>
            <w:r w:rsidR="00BC223E" w:rsidRPr="00BC223E">
              <w:rPr>
                <w:szCs w:val="22"/>
              </w:rPr>
              <w:t>); Radialschlitztriangulationen;</w:t>
            </w:r>
            <w:r>
              <w:rPr>
                <w:szCs w:val="22"/>
              </w:rPr>
              <w:t xml:space="preserve"> </w:t>
            </w:r>
            <w:proofErr w:type="spellStart"/>
            <w:r w:rsidR="00BC223E" w:rsidRPr="00BC223E">
              <w:rPr>
                <w:szCs w:val="22"/>
              </w:rPr>
              <w:t>Entzerrungen</w:t>
            </w:r>
            <w:proofErr w:type="spellEnd"/>
            <w:r w:rsidR="00BC223E" w:rsidRPr="00BC223E">
              <w:rPr>
                <w:szCs w:val="22"/>
              </w:rPr>
              <w:t xml:space="preserve"> einfacherer Art;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j) schwierige Kartierungen zur Kartenneuherstellung und Kartenfortführung (wie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Kartierung von Altstadtgebieten, von schwierigen Straßen- und Wasserlaufvermessungen);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k) schwieriges Einpassen von Kartenteilen;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l) Generalisierung von Situation (ohne Ortsteile) und Gelände (Höhenlinien);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m) besonders schwierige Herstellung und Fortführung von Kartenoriginalen nach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Entwurfsvorlagen - einschließlich Randbearbeitung und Ausführung von Korrekturen</w:t>
            </w:r>
            <w:r w:rsidR="00840B30">
              <w:rPr>
                <w:szCs w:val="22"/>
              </w:rPr>
              <w:br/>
            </w:r>
            <w:r w:rsidRPr="00BC223E">
              <w:rPr>
                <w:szCs w:val="22"/>
              </w:rPr>
              <w:t>- in der Kartographie oder für das Liegenschaftskataster;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n) besonders schwierige Montagen bei inhaltsreichen Karten im Maßstab 1:25000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und kleiner;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o) schwierige Übertragung und Generalisierung von Fachplanungen für das Raumordnungskataster</w:t>
            </w:r>
            <w:r w:rsidR="00840B30">
              <w:rPr>
                <w:szCs w:val="22"/>
              </w:rPr>
              <w:br/>
            </w:r>
            <w:r w:rsidRPr="00BC223E">
              <w:rPr>
                <w:szCs w:val="22"/>
              </w:rPr>
              <w:t>(z.B. Neueintragung von Fachplanungen mit Maßstabsumstellung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und Neudarstellung);</w:t>
            </w:r>
          </w:p>
          <w:p w:rsidR="00BC223E" w:rsidRPr="00BC223E" w:rsidRDefault="00BC223E" w:rsidP="00840B30">
            <w:pPr>
              <w:spacing w:before="120" w:after="120"/>
              <w:ind w:left="426" w:hanging="284"/>
              <w:rPr>
                <w:szCs w:val="22"/>
              </w:rPr>
            </w:pPr>
            <w:r w:rsidRPr="00BC223E">
              <w:rPr>
                <w:szCs w:val="22"/>
              </w:rPr>
              <w:t>p) Ausarbeitung von Raumordnungsskizzen im Maßstab 1:25000 für landesplanerische</w:t>
            </w:r>
            <w:r w:rsidR="00840B30">
              <w:rPr>
                <w:szCs w:val="22"/>
              </w:rPr>
              <w:t xml:space="preserve"> </w:t>
            </w:r>
            <w:r w:rsidRPr="00BC223E">
              <w:rPr>
                <w:szCs w:val="22"/>
              </w:rPr>
              <w:t>Rahmenprogramme;</w:t>
            </w:r>
          </w:p>
          <w:p w:rsidR="00BC223E" w:rsidRPr="00141E3F" w:rsidRDefault="00BC223E" w:rsidP="00840B30">
            <w:pPr>
              <w:spacing w:before="120" w:after="120"/>
              <w:ind w:left="426" w:hanging="284"/>
              <w:rPr>
                <w:b/>
                <w:color w:val="FF0000"/>
              </w:rPr>
            </w:pPr>
            <w:r w:rsidRPr="00BC223E">
              <w:rPr>
                <w:szCs w:val="22"/>
              </w:rPr>
              <w:t>q) besonders schwierige Fortführung der Kartenoriginale des Raumordnungskatasters.</w:t>
            </w:r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7F0"/>
    <w:rsid w:val="00136548"/>
    <w:rsid w:val="00141E3F"/>
    <w:rsid w:val="00196533"/>
    <w:rsid w:val="00256218"/>
    <w:rsid w:val="003170D8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57D48"/>
    <w:rsid w:val="00C63756"/>
    <w:rsid w:val="00CD48A0"/>
    <w:rsid w:val="00CE31B9"/>
    <w:rsid w:val="00DA46EA"/>
    <w:rsid w:val="00DC170B"/>
    <w:rsid w:val="00E00484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E1622-ED74-4BB7-AF4D-E5D95631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C9AAF588.dotm</Template>
  <TotalTime>0</TotalTime>
  <Pages>2</Pages>
  <Words>472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2016-10-10T04:26:00Z</dcterms:created>
  <dcterms:modified xsi:type="dcterms:W3CDTF">2016-10-10T04:26:00Z</dcterms:modified>
</cp:coreProperties>
</file>